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5F3946" w:rsidRPr="005F3946" w:rsidRDefault="00F0748C" w:rsidP="005F3946">
      <w:pPr>
        <w:pStyle w:val="a0"/>
        <w:keepLines/>
        <w:tabs>
          <w:tab w:val="num" w:pos="1314"/>
        </w:tabs>
        <w:suppressAutoHyphens/>
        <w:spacing w:line="276" w:lineRule="auto"/>
        <w:jc w:val="center"/>
        <w:rPr>
          <w:b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5F3946">
        <w:rPr>
          <w:b/>
          <w:sz w:val="24"/>
          <w:szCs w:val="24"/>
        </w:rPr>
        <w:t>открытого запроса</w:t>
      </w:r>
      <w:r w:rsidR="005F3946" w:rsidRPr="005F3946">
        <w:rPr>
          <w:b/>
          <w:sz w:val="24"/>
          <w:szCs w:val="24"/>
        </w:rPr>
        <w:t xml:space="preserve"> предложений в электронной форме среди субъектов малого и среднего предпринимательства на предмет поставки оборудования для выполнения работ по созданию трехуровневой ИСУЭ, Брянская область (ИВК сущ. + УСПД + ПУ) для нужд</w:t>
      </w:r>
    </w:p>
    <w:p w:rsidR="001D3876" w:rsidRPr="004301CF" w:rsidRDefault="005F3946" w:rsidP="005F394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5F3946">
        <w:rPr>
          <w:b/>
          <w:sz w:val="24"/>
          <w:szCs w:val="24"/>
        </w:rPr>
        <w:t xml:space="preserve">ООО «Газпром энергосбыт Брянск»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5F3946">
        <w:t>предложений</w:t>
      </w:r>
      <w:r w:rsidR="009737E1">
        <w:t xml:space="preserve"> </w:t>
      </w:r>
      <w:r w:rsidR="009737E1" w:rsidRPr="00F60754">
        <w:t xml:space="preserve">в электронной форме на предмет </w:t>
      </w:r>
      <w:r w:rsidR="005F3946" w:rsidRPr="005F3946">
        <w:t>поставки оборудования для выполнения работ по созданию трехуровневой ИСУЭ, Брянская область (ИВК сущ. + УСПД + ПУ) для нужд</w:t>
      </w:r>
      <w:r w:rsidR="005F3946">
        <w:t xml:space="preserve"> ООО «Газпром энергосбыт Брянск»,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195107">
        <w:t>(№</w:t>
      </w:r>
      <w:r w:rsidR="005F3946" w:rsidRPr="005F3946">
        <w:t>SBR003-220119489200010</w:t>
      </w:r>
      <w:r w:rsidR="005F3946">
        <w:t xml:space="preserve"> 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5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5F3946" w:rsidRPr="00953950" w:rsidRDefault="005F3946" w:rsidP="00001E54">
      <w:pPr>
        <w:suppressAutoHyphens/>
        <w:spacing w:line="276" w:lineRule="auto"/>
        <w:jc w:val="both"/>
        <w:outlineLvl w:val="0"/>
      </w:pPr>
    </w:p>
    <w:p w:rsidR="005F3946" w:rsidRPr="005F3946" w:rsidRDefault="005F3946" w:rsidP="005F3946">
      <w:pPr>
        <w:pStyle w:val="20"/>
        <w:suppressAutoHyphens/>
        <w:spacing w:line="276" w:lineRule="auto"/>
      </w:pPr>
      <w:r>
        <w:rPr>
          <w:b/>
        </w:rPr>
        <w:t>Результат</w:t>
      </w:r>
      <w:r w:rsidR="00932AE8" w:rsidRPr="00806AE7">
        <w:rPr>
          <w:b/>
        </w:rPr>
        <w:t>:</w:t>
      </w:r>
      <w:r w:rsidR="00393776" w:rsidRPr="00806AE7">
        <w:rPr>
          <w:b/>
        </w:rPr>
        <w:t xml:space="preserve"> </w:t>
      </w:r>
      <w:r w:rsidRPr="005F3946">
        <w:t>отменить процедуру открытого запроса предложений в электронной форме среди субъектов малого и среднего предпринимательства на предмет поставки оборудования для выполнения работ по созданию трехуровневой ИСУЭ, Брянская область (ИВК сущ. + УСПД + ПУ) для нужд ООО «Газпром энергосбыт Брянск».</w:t>
      </w:r>
    </w:p>
    <w:p w:rsidR="004E55A6" w:rsidRPr="00806AE7" w:rsidRDefault="004E55A6" w:rsidP="005F3946">
      <w:pPr>
        <w:suppressAutoHyphens/>
        <w:spacing w:before="240" w:line="276" w:lineRule="auto"/>
        <w:jc w:val="both"/>
        <w:rPr>
          <w:b/>
        </w:rPr>
      </w:pPr>
      <w:bookmarkStart w:id="0" w:name="_GoBack"/>
      <w:bookmarkEnd w:id="0"/>
    </w:p>
    <w:p w:rsidR="0096536A" w:rsidRPr="00421344" w:rsidRDefault="00421344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421344">
        <w:rPr>
          <w:b/>
          <w:bCs/>
          <w:sz w:val="22"/>
          <w:szCs w:val="22"/>
        </w:rPr>
        <w:t xml:space="preserve"> 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344A8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3946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0EB4A"/>
  <w15:docId w15:val="{AB18038A-CC34-44C1-B626-28008F5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Углева Александра Александровна</cp:lastModifiedBy>
  <cp:revision>3</cp:revision>
  <cp:lastPrinted>2022-01-12T07:06:00Z</cp:lastPrinted>
  <dcterms:created xsi:type="dcterms:W3CDTF">2022-04-07T12:40:00Z</dcterms:created>
  <dcterms:modified xsi:type="dcterms:W3CDTF">2022-04-25T11:58:00Z</dcterms:modified>
</cp:coreProperties>
</file>